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49" w:rsidRDefault="003D0049" w:rsidP="003D004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0B6A05">
        <w:rPr>
          <w:rFonts w:ascii="Times New Roman" w:hAnsi="Times New Roman" w:cs="Times New Roman"/>
          <w:b/>
          <w:sz w:val="28"/>
          <w:szCs w:val="24"/>
          <w:lang w:eastAsia="ru-RU"/>
        </w:rPr>
        <w:t>Профориентационный</w:t>
      </w:r>
      <w:proofErr w:type="spellEnd"/>
      <w:r w:rsidRPr="000B6A05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потенциал уроков русского языка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и литературы</w:t>
      </w:r>
    </w:p>
    <w:p w:rsidR="003D0049" w:rsidRDefault="003D0049" w:rsidP="003D0049">
      <w:pPr>
        <w:spacing w:after="0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(из опыта работы)</w:t>
      </w:r>
    </w:p>
    <w:p w:rsidR="006F2BDB" w:rsidRDefault="006F2BDB" w:rsidP="006F2BDB">
      <w:pPr>
        <w:shd w:val="clear" w:color="auto" w:fill="FFFFFF"/>
        <w:tabs>
          <w:tab w:val="left" w:pos="709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(Выступление на заседании педсовета 29.03.2022 г.)</w:t>
      </w:r>
    </w:p>
    <w:p w:rsidR="003D0049" w:rsidRDefault="003D0049" w:rsidP="006F2BDB">
      <w:pPr>
        <w:spacing w:after="0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3D0049" w:rsidRDefault="003D0049" w:rsidP="003D0049">
      <w:pPr>
        <w:spacing w:after="0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Федоренко Д.Г.,</w:t>
      </w:r>
    </w:p>
    <w:p w:rsidR="003D0049" w:rsidRDefault="003D0049" w:rsidP="003D0049">
      <w:pPr>
        <w:spacing w:after="0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учитель русского языка и литературы </w:t>
      </w:r>
    </w:p>
    <w:p w:rsidR="003D0049" w:rsidRDefault="003D0049" w:rsidP="003D0049">
      <w:pPr>
        <w:spacing w:after="0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МБОУ СОШ № 30</w:t>
      </w:r>
    </w:p>
    <w:p w:rsidR="003D0049" w:rsidRDefault="003D0049" w:rsidP="008504A2">
      <w:pPr>
        <w:rPr>
          <w:rFonts w:ascii="Times New Roman" w:hAnsi="Times New Roman" w:cs="Times New Roman"/>
          <w:sz w:val="28"/>
          <w:szCs w:val="24"/>
          <w:lang w:eastAsia="ru-RU"/>
        </w:rPr>
      </w:pPr>
    </w:p>
    <w:p w:rsidR="008504A2" w:rsidRPr="000B6A05" w:rsidRDefault="008504A2" w:rsidP="003D0049">
      <w:p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0B6A05">
        <w:rPr>
          <w:rFonts w:ascii="Times New Roman" w:hAnsi="Times New Roman" w:cs="Times New Roman"/>
          <w:sz w:val="28"/>
          <w:szCs w:val="24"/>
          <w:lang w:eastAsia="ru-RU"/>
        </w:rPr>
        <w:t xml:space="preserve">Мне кажется, что перед учителем стоит задача выпускать не просто учеников с набором базовых знаний, а в первую очередь людей, которые могут выйти в реальный мир и выжить в нем. Это вполне возможно, если с раннего возраста начать проводить </w:t>
      </w:r>
      <w:proofErr w:type="spellStart"/>
      <w:r w:rsidRPr="000B6A05">
        <w:rPr>
          <w:rFonts w:ascii="Times New Roman" w:hAnsi="Times New Roman" w:cs="Times New Roman"/>
          <w:sz w:val="28"/>
          <w:szCs w:val="24"/>
          <w:lang w:eastAsia="ru-RU"/>
        </w:rPr>
        <w:t>профориентационные</w:t>
      </w:r>
      <w:proofErr w:type="spellEnd"/>
      <w:r w:rsidRPr="000B6A05">
        <w:rPr>
          <w:rFonts w:ascii="Times New Roman" w:hAnsi="Times New Roman" w:cs="Times New Roman"/>
          <w:sz w:val="28"/>
          <w:szCs w:val="24"/>
          <w:lang w:eastAsia="ru-RU"/>
        </w:rPr>
        <w:t xml:space="preserve"> мероприятия и вести их в течение всей школьной жизни. </w:t>
      </w:r>
    </w:p>
    <w:p w:rsidR="008504A2" w:rsidRPr="000B6A05" w:rsidRDefault="008504A2" w:rsidP="003D004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0049">
        <w:rPr>
          <w:rFonts w:ascii="Times New Roman" w:hAnsi="Times New Roman" w:cs="Times New Roman"/>
          <w:sz w:val="28"/>
          <w:szCs w:val="24"/>
          <w:lang w:eastAsia="ru-RU"/>
        </w:rPr>
        <w:t>Профориентационный потенциал уроков русского языка</w:t>
      </w:r>
      <w:r w:rsidRPr="000B6A05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B6A05">
        <w:rPr>
          <w:rFonts w:ascii="Times New Roman" w:hAnsi="Times New Roman" w:cs="Times New Roman"/>
          <w:sz w:val="28"/>
          <w:szCs w:val="24"/>
          <w:lang w:eastAsia="ru-RU"/>
        </w:rPr>
        <w:t>очень велик</w:t>
      </w:r>
      <w:r w:rsidRPr="000B6A05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. </w:t>
      </w:r>
      <w:proofErr w:type="spellStart"/>
      <w:r w:rsidRPr="000B6A0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Профориентационную</w:t>
      </w:r>
      <w:proofErr w:type="spellEnd"/>
      <w:r w:rsidRPr="000B6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 на уроках русского языка я начинаю с 5 класса. Пятиклассников, разумеется, рано спрашивать о выборе профессии, но можно узнать об их хобби, о том, кем работают родители и как дети к этому относятся. Мы пишем сочинения на тему «Кем я хочу стать, когда вырасту» и готовим сообщения о профессиях родителей.</w:t>
      </w:r>
    </w:p>
    <w:p w:rsidR="008504A2" w:rsidRPr="000B6A05" w:rsidRDefault="008504A2" w:rsidP="003D004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7 классе я задаю вопросы </w:t>
      </w:r>
      <w:proofErr w:type="gramStart"/>
      <w:r w:rsidRPr="000B6A05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более предметно</w:t>
      </w:r>
      <w:proofErr w:type="gramEnd"/>
      <w:r w:rsidRPr="000B6A05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поскольку школьники в 14-15 лет уже понимают свои склонности и перспективы. Они осознают, что умеют делать, и могут прикидывать, в какой области себя реализовать. С этими детьми мы пишем сочинения уже не просто о том, «кем я хочу стать», а обязательно задаем в них вопрос: «А что я делаю, чтобы освоить эту профессию? А интересны ли мне предметы, которые нужны для профессии? Я хочу стать врачом, а тяну ли я биологию на достаточном уровне?» И тому подобное.</w:t>
      </w:r>
    </w:p>
    <w:p w:rsidR="008504A2" w:rsidRPr="000B6A05" w:rsidRDefault="008504A2" w:rsidP="003D004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A05">
        <w:rPr>
          <w:rFonts w:ascii="Times New Roman" w:eastAsia="Times New Roman" w:hAnsi="Times New Roman" w:cs="Times New Roman"/>
          <w:sz w:val="28"/>
          <w:szCs w:val="24"/>
          <w:lang w:eastAsia="ru-RU"/>
        </w:rPr>
        <w:t>В 9-11 классах вопрос ставится ребром, так как учащимся нужно сделать выбор, от которого будет зависеть дальнейшая жизнь. В старшей школе мы пишем эссе с описанием конкретных шагов, которые нужны для освоения профессии. Дети учатся отстаивать свою точку зрения и в ходе размышлений заглядывают глубоко в себя.</w:t>
      </w:r>
    </w:p>
    <w:p w:rsidR="008504A2" w:rsidRPr="000B6A05" w:rsidRDefault="008504A2" w:rsidP="003D004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A0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Сейчас я приведу примеры того, как именно происходит реализация профориентационной программы на уроках русского языка.</w:t>
      </w:r>
    </w:p>
    <w:p w:rsidR="008504A2" w:rsidRPr="000B6A05" w:rsidRDefault="008504A2" w:rsidP="003D004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A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прошлом году </w:t>
      </w:r>
      <w:r w:rsidR="003D00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0B6A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 классе</w:t>
      </w:r>
      <w:r w:rsidRPr="000B6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 провела урок русского языка по теме «Генеалогическое древо профессий моей семьи». Мы с классным руководителем заранее попросили пятиклассников подготовить </w:t>
      </w:r>
      <w:r w:rsidR="003D0049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0B6A05">
        <w:rPr>
          <w:rFonts w:ascii="Times New Roman" w:eastAsia="Times New Roman" w:hAnsi="Times New Roman" w:cs="Times New Roman"/>
          <w:sz w:val="28"/>
          <w:szCs w:val="24"/>
          <w:lang w:eastAsia="ru-RU"/>
        </w:rPr>
        <w:t>древ</w:t>
      </w:r>
      <w:r w:rsidR="003D0049">
        <w:rPr>
          <w:rFonts w:ascii="Times New Roman" w:eastAsia="Times New Roman" w:hAnsi="Times New Roman" w:cs="Times New Roman"/>
          <w:sz w:val="28"/>
          <w:szCs w:val="24"/>
          <w:lang w:eastAsia="ru-RU"/>
        </w:rPr>
        <w:t>о»</w:t>
      </w:r>
      <w:r w:rsidRPr="000B6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родителями. Урок получился очень интересным: дети с удовольствием слушали друг друга, узнавая о новых профессиях.</w:t>
      </w:r>
    </w:p>
    <w:p w:rsidR="008504A2" w:rsidRPr="000B6A05" w:rsidRDefault="008504A2" w:rsidP="003D004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7 классе мною был проведен открытый урок на такую же тему «Генеалогическое древо профессий моей семьи». Семиклассники нарисовали и напечатали красочные древа, по которым рассказали о профессиях своих родных. Результатом урока стало </w:t>
      </w:r>
      <w:r w:rsidRPr="000B6A0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древо профессий класса, на котором были указаны все будущие профессии наших учеников. </w:t>
      </w:r>
    </w:p>
    <w:p w:rsidR="000069FA" w:rsidRPr="000B6A05" w:rsidRDefault="008504A2" w:rsidP="003D004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конце урока мы с детьми вывели алгоритм освоения профессии. Он подойдет как для тех, кто собирается учиться до 9 класса, так и для тех, кто планирует остаться в школе до 11 класса и сдать ЕГЭ. На этом уроке дети не только узнали много нового о профессиях, но и, возможно, задумались о дальнейших перспективах. Я убеждена, что чем раньше обучающиеся начнут задаваться подобными вопросами, тем скорее они сделают правильный для себя выбор. </w:t>
      </w:r>
    </w:p>
    <w:p w:rsidR="008504A2" w:rsidRPr="000B6A05" w:rsidRDefault="008504A2" w:rsidP="003D004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второй четверти я предложила своим семиклассникам написать сочинения на тему «Моя будущая профессия». Работы, которые я получила, были написаны очень конкретно и с явным пониманием дела.  Я уверена, что </w:t>
      </w:r>
      <w:r w:rsidRPr="000B6A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ученики с представлением о профессии и желанием работать в ее направлении – наглядный положительный результат профориентационной деятельности, реализованной через уроки русского языка.</w:t>
      </w:r>
    </w:p>
    <w:p w:rsidR="008504A2" w:rsidRPr="000B6A05" w:rsidRDefault="00945282" w:rsidP="003D004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A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9 классе</w:t>
      </w:r>
      <w:r w:rsidRPr="000B6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одном из уроков я разбила ребят на три группы и предложила им попробовать себя в роли маркетологов. </w:t>
      </w:r>
      <w:r w:rsidRPr="000B6A05">
        <w:rPr>
          <w:rFonts w:ascii="Times New Roman" w:eastAsia="Times New Roman" w:hAnsi="Times New Roman" w:cs="Times New Roman"/>
          <w:sz w:val="28"/>
          <w:szCs w:val="24"/>
        </w:rPr>
        <w:t>Поскольку у нас был урок русского языка, я поставила детям такую задачу: придумать краткие и емкие слоганы для определенных товаров.</w:t>
      </w:r>
      <w:r w:rsidRPr="000B6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Привожу пример одного из слоганов, придуманных детьми: «Хочешь рифмами метать – начни Пушкина читать». Коротко, ёмко, креативно и сразу западает в память. Из некоторых девятиклассников могли получиться </w:t>
      </w:r>
      <w:proofErr w:type="gramStart"/>
      <w:r w:rsidRPr="000B6A05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хорошие</w:t>
      </w:r>
      <w:proofErr w:type="gramEnd"/>
      <w:r w:rsidRPr="000B6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маркетологи.</w:t>
      </w:r>
    </w:p>
    <w:p w:rsidR="00945282" w:rsidRPr="000B6A05" w:rsidRDefault="00945282" w:rsidP="003D0049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6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Ученики моего </w:t>
      </w:r>
      <w:r w:rsidRPr="000B6A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11 класса в начале учебного года </w:t>
      </w:r>
      <w:r w:rsidRPr="000B6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писали эссе на тему «Моя будущая профессия». Чтобы детям было легче ориентироваться, я выдавала им вспомогательные листы, глядя на которые они могли выстроить композицию сочинения. </w:t>
      </w:r>
      <w:proofErr w:type="gramStart"/>
      <w:r w:rsidRPr="000B6A05">
        <w:rPr>
          <w:rFonts w:ascii="Times New Roman" w:eastAsia="Times New Roman" w:hAnsi="Times New Roman" w:cs="Times New Roman"/>
          <w:sz w:val="28"/>
          <w:lang w:eastAsia="ru-RU"/>
        </w:rPr>
        <w:t xml:space="preserve">Задач у этой работы было несколько: дать ученикам пищу для размышлений – возможно, кто-то, заглянув в себя, смог выбрать совершенно неожиданные пути дальнейшей жизни;  натолкнуть учеников на размышления о том, а соответствуют ли их текущие навыки той профессии, на которую они претендуют; натолкнуть учеников на размышления о возможных запасных планах – на тот случай, если не получится поступить в выбранное место. </w:t>
      </w:r>
      <w:proofErr w:type="gramEnd"/>
    </w:p>
    <w:p w:rsidR="00945282" w:rsidRPr="000B6A05" w:rsidRDefault="00945282" w:rsidP="003D0049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6A05">
        <w:rPr>
          <w:rFonts w:ascii="Times New Roman" w:eastAsia="Times New Roman" w:hAnsi="Times New Roman" w:cs="Times New Roman"/>
          <w:sz w:val="28"/>
          <w:lang w:eastAsia="ru-RU"/>
        </w:rPr>
        <w:t xml:space="preserve">С момента написания эссе прошло больше года. Дети уже сдали ЕГЭ и поступили в учебные заведения, а мы сейчас имеем возможность сравнить то, о чем они писали в эссе, с тем, что получилось на самом деле. </w:t>
      </w:r>
      <w:proofErr w:type="spellStart"/>
      <w:r w:rsidRPr="000B6A05">
        <w:rPr>
          <w:rFonts w:ascii="Times New Roman" w:eastAsia="Times New Roman" w:hAnsi="Times New Roman" w:cs="Times New Roman"/>
          <w:bCs/>
          <w:sz w:val="28"/>
          <w:lang w:eastAsia="ru-RU"/>
        </w:rPr>
        <w:t>Жаппаров</w:t>
      </w:r>
      <w:proofErr w:type="spellEnd"/>
      <w:r w:rsidRPr="000B6A0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Данил поступил на бюджет в РГУ нефти и газа им. Губкина (г. Москва). Вот, что он писал в своем эссе: </w:t>
      </w:r>
      <w:r w:rsidRPr="000B6A05">
        <w:rPr>
          <w:rFonts w:ascii="Times New Roman" w:eastAsia="Times New Roman" w:hAnsi="Times New Roman" w:cs="Times New Roman"/>
          <w:sz w:val="28"/>
          <w:lang w:eastAsia="ru-RU"/>
        </w:rPr>
        <w:t>«Для качественной подготовки к экзаменам я посещаю курсы по профильной математике и химии в Технологическом институте НИЯУ МИФИ, а также много работаю самостоятельно…» Как видите, упорная работа дала желаемый результат.</w:t>
      </w:r>
    </w:p>
    <w:p w:rsidR="00945282" w:rsidRPr="000B6A05" w:rsidRDefault="00945282" w:rsidP="003D004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A05">
        <w:rPr>
          <w:rFonts w:ascii="Times New Roman" w:hAnsi="Times New Roman" w:cs="Times New Roman"/>
          <w:sz w:val="28"/>
          <w:szCs w:val="24"/>
          <w:lang w:eastAsia="ru-RU"/>
        </w:rPr>
        <w:t>Итак, п</w:t>
      </w:r>
      <w:r w:rsidRPr="000B6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роведение мероприятий, посвящённых профориентации – важная и нужная работа. Чем раньше мы начнём задавать детям вопросы о том, чем они хотят </w:t>
      </w:r>
      <w:r w:rsidRPr="000B6A0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заниматься в будущем, тем раньше они сами получат ответы на эти вопросы, а значит, раньше смогут выбрать экзамены и начать к ним готовиться. </w:t>
      </w:r>
    </w:p>
    <w:p w:rsidR="00DA438F" w:rsidRPr="000B6A05" w:rsidRDefault="00945282" w:rsidP="003D0049">
      <w:pPr>
        <w:jc w:val="both"/>
        <w:rPr>
          <w:sz w:val="24"/>
        </w:rPr>
      </w:pPr>
      <w:r w:rsidRPr="000B6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Мы, как учителя, от этого только выиграем, поскольку получим высоко мотивированных учеников. А ученики будут ходить в школу хотя бы с примерным пониманием того, что их ждет в будущем, и смогут к этому будущему подготовиться. Спасибо за внимание!  </w:t>
      </w:r>
      <w:bookmarkStart w:id="0" w:name="_GoBack"/>
      <w:bookmarkEnd w:id="0"/>
    </w:p>
    <w:sectPr w:rsidR="00DA438F" w:rsidRPr="000B6A05" w:rsidSect="00D96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6130B"/>
    <w:multiLevelType w:val="hybridMultilevel"/>
    <w:tmpl w:val="8A705432"/>
    <w:lvl w:ilvl="0" w:tplc="5C942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6E6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C1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E3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41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80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820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E6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A4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D960B0"/>
    <w:rsid w:val="000069FA"/>
    <w:rsid w:val="000B6A05"/>
    <w:rsid w:val="003D0049"/>
    <w:rsid w:val="006F2BDB"/>
    <w:rsid w:val="008504A2"/>
    <w:rsid w:val="00945282"/>
    <w:rsid w:val="009C1533"/>
    <w:rsid w:val="00D960B0"/>
    <w:rsid w:val="00DA438F"/>
    <w:rsid w:val="00E7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Федоренко</dc:creator>
  <cp:lastModifiedBy>Богачева</cp:lastModifiedBy>
  <cp:revision>7</cp:revision>
  <cp:lastPrinted>2022-03-29T03:06:00Z</cp:lastPrinted>
  <dcterms:created xsi:type="dcterms:W3CDTF">2022-03-29T02:57:00Z</dcterms:created>
  <dcterms:modified xsi:type="dcterms:W3CDTF">2022-06-10T05:26:00Z</dcterms:modified>
</cp:coreProperties>
</file>